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544" w:rsidRPr="003531FE" w:rsidRDefault="008C1544" w:rsidP="008C1544">
      <w:pPr>
        <w:spacing w:line="240" w:lineRule="auto"/>
        <w:jc w:val="center"/>
        <w:rPr>
          <w:rFonts w:ascii="Arial" w:hAnsi="Arial" w:cs="Arial"/>
          <w:b/>
          <w:sz w:val="22"/>
        </w:rPr>
      </w:pPr>
      <w:r w:rsidRPr="003531FE">
        <w:rPr>
          <w:rFonts w:ascii="Arial" w:hAnsi="Arial" w:cs="Arial"/>
          <w:b/>
          <w:sz w:val="22"/>
        </w:rPr>
        <w:t xml:space="preserve">AVISO DE SUSPENSÃO </w:t>
      </w:r>
    </w:p>
    <w:p w:rsidR="008C1544" w:rsidRPr="003531FE" w:rsidRDefault="008C1544" w:rsidP="008C1544">
      <w:pPr>
        <w:pStyle w:val="NormalWeb"/>
        <w:spacing w:before="0" w:beforeAutospacing="0" w:after="0" w:afterAutospacing="0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3531FE">
        <w:rPr>
          <w:rFonts w:ascii="Arial" w:hAnsi="Arial" w:cs="Arial"/>
          <w:b/>
          <w:color w:val="000000"/>
          <w:sz w:val="22"/>
          <w:szCs w:val="22"/>
        </w:rPr>
        <w:t>CREDENCIAMENTO Nº 001/2024</w:t>
      </w:r>
    </w:p>
    <w:p w:rsidR="008C1544" w:rsidRPr="003531FE" w:rsidRDefault="008C1544" w:rsidP="008C1544">
      <w:pPr>
        <w:pStyle w:val="NormalWeb"/>
        <w:spacing w:before="0" w:beforeAutospacing="0" w:after="0" w:afterAutospacing="0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3531FE">
        <w:rPr>
          <w:rFonts w:ascii="Arial" w:hAnsi="Arial" w:cs="Arial"/>
          <w:b/>
          <w:color w:val="000000"/>
          <w:sz w:val="22"/>
          <w:szCs w:val="22"/>
        </w:rPr>
        <w:t>PROCESSO ADMINISTRATIVO N. º 16206/2024</w:t>
      </w:r>
    </w:p>
    <w:p w:rsidR="008C1544" w:rsidRPr="003531FE" w:rsidRDefault="008C1544" w:rsidP="008C1544">
      <w:pPr>
        <w:spacing w:line="240" w:lineRule="auto"/>
        <w:jc w:val="both"/>
        <w:rPr>
          <w:rFonts w:ascii="Arial" w:hAnsi="Arial" w:cs="Arial"/>
          <w:sz w:val="22"/>
        </w:rPr>
      </w:pPr>
      <w:r w:rsidRPr="003531FE">
        <w:rPr>
          <w:rFonts w:ascii="Arial" w:hAnsi="Arial" w:cs="Arial"/>
          <w:sz w:val="22"/>
        </w:rPr>
        <w:t xml:space="preserve">O Município de Mococa torna público aos interessados que se encontra </w:t>
      </w:r>
      <w:r w:rsidRPr="003531FE">
        <w:rPr>
          <w:rFonts w:ascii="Arial" w:hAnsi="Arial" w:cs="Arial"/>
          <w:b/>
          <w:sz w:val="22"/>
        </w:rPr>
        <w:t>SUSPENSO “SINE DIE</w:t>
      </w:r>
      <w:r w:rsidRPr="003531FE">
        <w:rPr>
          <w:rFonts w:ascii="Arial" w:hAnsi="Arial" w:cs="Arial"/>
          <w:sz w:val="22"/>
        </w:rPr>
        <w:t xml:space="preserve">”, o Chamamento Público </w:t>
      </w:r>
      <w:r>
        <w:rPr>
          <w:rFonts w:ascii="Arial" w:hAnsi="Arial" w:cs="Arial"/>
          <w:sz w:val="22"/>
        </w:rPr>
        <w:t xml:space="preserve">de </w:t>
      </w:r>
      <w:r w:rsidRPr="003531FE">
        <w:rPr>
          <w:rFonts w:ascii="Arial" w:hAnsi="Arial" w:cs="Arial"/>
          <w:sz w:val="22"/>
        </w:rPr>
        <w:t xml:space="preserve">Credenciamento </w:t>
      </w:r>
      <w:r>
        <w:rPr>
          <w:rFonts w:ascii="Arial" w:hAnsi="Arial" w:cs="Arial"/>
          <w:sz w:val="22"/>
        </w:rPr>
        <w:t>que objetiva</w:t>
      </w:r>
      <w:r w:rsidRPr="003531FE">
        <w:rPr>
          <w:rFonts w:ascii="Arial" w:hAnsi="Arial" w:cs="Arial"/>
          <w:sz w:val="22"/>
        </w:rPr>
        <w:t xml:space="preserve"> </w:t>
      </w:r>
      <w:r w:rsidRPr="003531FE">
        <w:rPr>
          <w:rFonts w:ascii="Arial" w:hAnsi="Arial" w:cs="Arial"/>
          <w:color w:val="000000"/>
          <w:sz w:val="22"/>
        </w:rPr>
        <w:t>contratação de empresas especializadas na administração, gerenciamento, emissão, distribuição e fornecimento de cartões de Vale Alimentação eletrônico, magnético ou de similar tecnologia, equipado com microprocessador com chip eletrônico de segurança, com recargas mensais, destinados a compor a assistência nutricional aos servidores municipais da Prefeitura Municipal de Mococa, com taxa de administração a custo zero</w:t>
      </w:r>
      <w:r w:rsidRPr="003531FE">
        <w:rPr>
          <w:rFonts w:ascii="Arial" w:hAnsi="Arial" w:cs="Arial"/>
          <w:sz w:val="22"/>
        </w:rPr>
        <w:t xml:space="preserve"> </w:t>
      </w:r>
    </w:p>
    <w:p w:rsidR="008C1544" w:rsidRPr="003531FE" w:rsidRDefault="008C1544" w:rsidP="008C1544">
      <w:pPr>
        <w:spacing w:line="240" w:lineRule="auto"/>
        <w:jc w:val="both"/>
        <w:rPr>
          <w:rFonts w:ascii="Arial" w:hAnsi="Arial" w:cs="Arial"/>
          <w:sz w:val="22"/>
        </w:rPr>
      </w:pPr>
      <w:r w:rsidRPr="003531FE">
        <w:rPr>
          <w:rFonts w:ascii="Arial" w:hAnsi="Arial" w:cs="Arial"/>
          <w:sz w:val="22"/>
        </w:rPr>
        <w:t xml:space="preserve">A decisão pela suspensão ocorreu em virtude da determinação exarada pelo TCE-SP nos autos da representação referente ao </w:t>
      </w:r>
      <w:r w:rsidRPr="003531FE">
        <w:rPr>
          <w:rFonts w:ascii="Arial" w:hAnsi="Arial" w:cs="Arial"/>
          <w:color w:val="000000"/>
          <w:sz w:val="22"/>
          <w:shd w:val="clear" w:color="auto" w:fill="FFFFFF"/>
        </w:rPr>
        <w:t xml:space="preserve">processo </w:t>
      </w:r>
      <w:r w:rsidRPr="003531FE">
        <w:rPr>
          <w:rFonts w:ascii="Arial" w:hAnsi="Arial" w:cs="Arial"/>
          <w:bCs/>
          <w:color w:val="323130"/>
          <w:sz w:val="22"/>
          <w:shd w:val="clear" w:color="auto" w:fill="FFFFFF"/>
        </w:rPr>
        <w:t>TC-024947.989.24-0.</w:t>
      </w:r>
      <w:r w:rsidRPr="003531FE">
        <w:rPr>
          <w:rFonts w:ascii="Arial" w:hAnsi="Arial" w:cs="Arial"/>
          <w:sz w:val="22"/>
        </w:rPr>
        <w:t xml:space="preserve"> Informamos que. </w:t>
      </w:r>
      <w:proofErr w:type="gramStart"/>
      <w:r w:rsidRPr="003531FE">
        <w:rPr>
          <w:rFonts w:ascii="Arial" w:hAnsi="Arial" w:cs="Arial"/>
          <w:color w:val="000000"/>
          <w:sz w:val="22"/>
        </w:rPr>
        <w:t>o</w:t>
      </w:r>
      <w:proofErr w:type="gramEnd"/>
      <w:r w:rsidRPr="003531FE">
        <w:rPr>
          <w:rFonts w:ascii="Arial" w:hAnsi="Arial" w:cs="Arial"/>
          <w:color w:val="000000"/>
          <w:sz w:val="22"/>
        </w:rPr>
        <w:t xml:space="preserve"> processo de Chamamento Público ficará suspenso </w:t>
      </w:r>
      <w:r w:rsidRPr="003531FE">
        <w:rPr>
          <w:rFonts w:ascii="Arial" w:hAnsi="Arial" w:cs="Arial"/>
          <w:sz w:val="22"/>
        </w:rPr>
        <w:t xml:space="preserve">até que seja proferida decisão de mérito acerca da representação apresentada. </w:t>
      </w:r>
      <w:r w:rsidRPr="003531FE">
        <w:rPr>
          <w:rFonts w:ascii="Arial" w:hAnsi="Arial" w:cs="Arial"/>
          <w:color w:val="000000"/>
          <w:sz w:val="22"/>
        </w:rPr>
        <w:t>Informações pelo e-mail: licitacao.cpl@mococa.sp.gov.br</w:t>
      </w:r>
      <w:r w:rsidRPr="003531FE">
        <w:rPr>
          <w:rFonts w:ascii="Arial" w:hAnsi="Arial" w:cs="Arial"/>
          <w:sz w:val="22"/>
        </w:rPr>
        <w:t xml:space="preserve"> </w:t>
      </w:r>
    </w:p>
    <w:p w:rsidR="008C1544" w:rsidRPr="003531FE" w:rsidRDefault="008C1544" w:rsidP="008C1544">
      <w:pPr>
        <w:spacing w:line="240" w:lineRule="auto"/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Mococa, 12</w:t>
      </w:r>
      <w:r w:rsidRPr="003531FE">
        <w:rPr>
          <w:rFonts w:ascii="Arial" w:hAnsi="Arial" w:cs="Arial"/>
          <w:sz w:val="22"/>
        </w:rPr>
        <w:t xml:space="preserve"> de dezembro de 2024. </w:t>
      </w:r>
    </w:p>
    <w:p w:rsidR="008C1544" w:rsidRPr="003531FE" w:rsidRDefault="008C1544" w:rsidP="008C1544">
      <w:pPr>
        <w:spacing w:line="240" w:lineRule="auto"/>
        <w:jc w:val="both"/>
        <w:rPr>
          <w:rFonts w:ascii="Arial" w:hAnsi="Arial" w:cs="Arial"/>
          <w:sz w:val="22"/>
        </w:rPr>
      </w:pPr>
      <w:r w:rsidRPr="003531FE">
        <w:rPr>
          <w:rFonts w:ascii="Arial" w:hAnsi="Arial" w:cs="Arial"/>
          <w:sz w:val="22"/>
        </w:rPr>
        <w:t xml:space="preserve">Leandro José da Rocha </w:t>
      </w:r>
      <w:proofErr w:type="spellStart"/>
      <w:r w:rsidRPr="003531FE">
        <w:rPr>
          <w:rFonts w:ascii="Arial" w:hAnsi="Arial" w:cs="Arial"/>
          <w:sz w:val="22"/>
        </w:rPr>
        <w:t>Pichotano</w:t>
      </w:r>
      <w:proofErr w:type="spellEnd"/>
      <w:r w:rsidRPr="003531FE">
        <w:rPr>
          <w:rFonts w:ascii="Arial" w:hAnsi="Arial" w:cs="Arial"/>
          <w:sz w:val="22"/>
        </w:rPr>
        <w:t xml:space="preserve"> </w:t>
      </w:r>
    </w:p>
    <w:p w:rsidR="008C1544" w:rsidRPr="003531FE" w:rsidRDefault="008C1544" w:rsidP="008C1544">
      <w:pPr>
        <w:spacing w:line="240" w:lineRule="auto"/>
        <w:jc w:val="both"/>
        <w:rPr>
          <w:rFonts w:ascii="Arial" w:hAnsi="Arial" w:cs="Arial"/>
          <w:sz w:val="22"/>
        </w:rPr>
      </w:pPr>
      <w:r w:rsidRPr="003531FE">
        <w:rPr>
          <w:rFonts w:ascii="Arial" w:hAnsi="Arial" w:cs="Arial"/>
          <w:sz w:val="22"/>
        </w:rPr>
        <w:t>Agente de Contratação</w:t>
      </w:r>
    </w:p>
    <w:p w:rsidR="00B07550" w:rsidRDefault="00B07550"/>
    <w:sectPr w:rsidR="00B07550" w:rsidSect="00B0755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8C1544"/>
    <w:rsid w:val="008C1544"/>
    <w:rsid w:val="00B075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1544"/>
    <w:pPr>
      <w:spacing w:after="0" w:line="360" w:lineRule="auto"/>
    </w:pPr>
    <w:rPr>
      <w:rFonts w:ascii="Times New Roman" w:hAnsi="Times New Roman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C1544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170</Words>
  <Characters>918</Characters>
  <Application>Microsoft Office Word</Application>
  <DocSecurity>0</DocSecurity>
  <Lines>7</Lines>
  <Paragraphs>2</Paragraphs>
  <ScaleCrop>false</ScaleCrop>
  <Company/>
  <LinksUpToDate>false</LinksUpToDate>
  <CharactersWithSpaces>1086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Leandro Pichotano</dc:creator>
  <cp:lastModifiedBy>Leandro Pichotano</cp:lastModifiedBy>
  <cp:revision>1</cp:revision>
  <dcterms:created xsi:type="dcterms:W3CDTF">2024-12-13T12:29:00Z</dcterms:created>
  <dcterms:modified xsi:type="dcterms:W3CDTF">2024-12-13T12:30:00Z</dcterms:modified>
</cp:coreProperties>
</file>